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17" w:rsidRPr="00FE10ED" w:rsidRDefault="00694917" w:rsidP="0034004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FE10ED">
        <w:rPr>
          <w:rFonts w:ascii="Times New Roman" w:hAnsi="Times New Roman"/>
          <w:sz w:val="28"/>
          <w:lang w:val="uk-UA"/>
        </w:rPr>
        <w:t>115-р  07.05.14</w:t>
      </w:r>
    </w:p>
    <w:p w:rsidR="00694917" w:rsidRPr="0034004B" w:rsidRDefault="00694917" w:rsidP="0034004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34004B">
        <w:rPr>
          <w:rFonts w:ascii="Times New Roman" w:hAnsi="Times New Roman"/>
          <w:sz w:val="28"/>
          <w:szCs w:val="28"/>
        </w:rPr>
        <w:t xml:space="preserve">Про </w:t>
      </w:r>
      <w:r w:rsidRPr="0034004B">
        <w:rPr>
          <w:rFonts w:ascii="Times New Roman" w:hAnsi="Times New Roman"/>
          <w:sz w:val="28"/>
          <w:szCs w:val="28"/>
          <w:lang w:val="uk-UA"/>
        </w:rPr>
        <w:t>затвердження технічних документацій</w:t>
      </w:r>
    </w:p>
    <w:p w:rsidR="00694917" w:rsidRPr="0034004B" w:rsidRDefault="00694917" w:rsidP="0034004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34004B">
        <w:rPr>
          <w:rFonts w:ascii="Times New Roman" w:hAnsi="Times New Roman"/>
          <w:sz w:val="28"/>
          <w:szCs w:val="28"/>
          <w:lang w:val="uk-UA"/>
        </w:rPr>
        <w:t>із землеустрою щодо встановлення</w:t>
      </w:r>
    </w:p>
    <w:p w:rsidR="00694917" w:rsidRPr="0034004B" w:rsidRDefault="00694917" w:rsidP="0034004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34004B">
        <w:rPr>
          <w:rFonts w:ascii="Times New Roman" w:hAnsi="Times New Roman"/>
          <w:sz w:val="28"/>
          <w:szCs w:val="28"/>
          <w:lang w:val="uk-UA"/>
        </w:rPr>
        <w:t>(відновлення) меж земельних ділянок в натурі</w:t>
      </w:r>
    </w:p>
    <w:p w:rsidR="00694917" w:rsidRDefault="00694917" w:rsidP="0034004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34004B">
        <w:rPr>
          <w:rFonts w:ascii="Times New Roman" w:hAnsi="Times New Roman"/>
          <w:sz w:val="28"/>
          <w:szCs w:val="28"/>
          <w:lang w:val="uk-UA"/>
        </w:rPr>
        <w:t>(на місцевості)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 України </w:t>
      </w:r>
    </w:p>
    <w:p w:rsidR="00694917" w:rsidRDefault="00694917" w:rsidP="0034004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34004B">
        <w:rPr>
          <w:rFonts w:ascii="Times New Roman" w:hAnsi="Times New Roman"/>
          <w:sz w:val="28"/>
          <w:szCs w:val="28"/>
          <w:lang w:val="uk-UA"/>
        </w:rPr>
        <w:t>для 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товарного </w:t>
      </w:r>
    </w:p>
    <w:p w:rsidR="00694917" w:rsidRPr="0034004B" w:rsidRDefault="00694917" w:rsidP="0034004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34004B">
        <w:rPr>
          <w:rFonts w:ascii="Times New Roman" w:hAnsi="Times New Roman"/>
          <w:sz w:val="28"/>
          <w:szCs w:val="28"/>
          <w:lang w:val="uk-UA"/>
        </w:rPr>
        <w:t>сільськогосподарського виробництва</w:t>
      </w:r>
    </w:p>
    <w:p w:rsidR="00694917" w:rsidRPr="0034004B" w:rsidRDefault="00694917" w:rsidP="0034004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917" w:rsidRPr="0034004B" w:rsidRDefault="00694917" w:rsidP="003400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4004B">
        <w:rPr>
          <w:rFonts w:ascii="Times New Roman" w:hAnsi="Times New Roman"/>
          <w:sz w:val="28"/>
          <w:szCs w:val="28"/>
          <w:lang w:val="uk-UA"/>
        </w:rPr>
        <w:t>Розглянувши технічні документації із землеустрою щодо встановлення (відновлення) меж земельних ділянок в натурі (на місцевості)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Лазареву Олегу Михайловичу 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територій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 ради, розроблені землевпорядними організаціями,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2, 7 статті 119 Конституції України,  керуючись статтями 17, 81, 118, 186 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першої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41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694917" w:rsidRPr="0034004B" w:rsidRDefault="00694917" w:rsidP="0034004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917" w:rsidRPr="0034004B" w:rsidRDefault="00694917" w:rsidP="003400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4004B">
        <w:rPr>
          <w:rFonts w:ascii="Times New Roman" w:hAnsi="Times New Roman"/>
          <w:sz w:val="28"/>
          <w:szCs w:val="28"/>
          <w:lang w:val="uk-UA"/>
        </w:rPr>
        <w:t>1. Затвердити технічні документації із землеустрою щодо встановлення (відновлення) в натурі (на місцевості) меж земельних ділянок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 України:</w:t>
      </w:r>
    </w:p>
    <w:p w:rsidR="00694917" w:rsidRPr="00FE10ED" w:rsidRDefault="00694917" w:rsidP="0034004B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94917" w:rsidRDefault="00694917" w:rsidP="00FE10E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4004B">
        <w:rPr>
          <w:rFonts w:ascii="Times New Roman" w:hAnsi="Times New Roman"/>
          <w:sz w:val="28"/>
          <w:szCs w:val="28"/>
          <w:lang w:val="uk-UA"/>
        </w:rPr>
        <w:t xml:space="preserve">1.1 </w:t>
      </w:r>
      <w:r>
        <w:rPr>
          <w:rFonts w:ascii="Times New Roman" w:hAnsi="Times New Roman"/>
          <w:sz w:val="28"/>
          <w:szCs w:val="28"/>
          <w:lang w:val="uk-UA"/>
        </w:rPr>
        <w:t>Лазареву Олегу Михайловичу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2281120957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) у власність загальною площею </w:t>
      </w:r>
      <w:r>
        <w:rPr>
          <w:rFonts w:ascii="Times New Roman" w:hAnsi="Times New Roman"/>
          <w:sz w:val="28"/>
          <w:szCs w:val="28"/>
          <w:lang w:val="uk-UA"/>
        </w:rPr>
        <w:t>5,8962 га: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4,9822 га"/>
        </w:smartTagPr>
        <w:r>
          <w:rPr>
            <w:rFonts w:ascii="Times New Roman" w:hAnsi="Times New Roman"/>
            <w:sz w:val="28"/>
            <w:szCs w:val="28"/>
            <w:lang w:val="uk-UA"/>
          </w:rPr>
          <w:t>4,9822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4004B">
        <w:rPr>
          <w:rFonts w:ascii="Times New Roman" w:hAnsi="Times New Roman"/>
          <w:sz w:val="28"/>
          <w:szCs w:val="28"/>
          <w:lang w:val="uk-UA"/>
        </w:rPr>
        <w:t>ріллі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smartTag w:uri="urn:schemas-microsoft-com:office:smarttags" w:element="metricconverter">
        <w:smartTagPr>
          <w:attr w:name="ProductID" w:val="0,7670 га"/>
        </w:smartTagPr>
        <w:r>
          <w:rPr>
            <w:rFonts w:ascii="Times New Roman" w:hAnsi="Times New Roman"/>
            <w:sz w:val="28"/>
            <w:szCs w:val="28"/>
            <w:lang w:val="uk-UA"/>
          </w:rPr>
          <w:t>0,7670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– ріллі зрошуваної; </w:t>
      </w:r>
      <w:smartTag w:uri="urn:schemas-microsoft-com:office:smarttags" w:element="metricconverter">
        <w:smartTagPr>
          <w:attr w:name="ProductID" w:val="0,1345 га"/>
        </w:smartTagPr>
        <w:r>
          <w:rPr>
            <w:rFonts w:ascii="Times New Roman" w:hAnsi="Times New Roman"/>
            <w:sz w:val="28"/>
            <w:szCs w:val="28"/>
            <w:lang w:val="uk-UA"/>
          </w:rPr>
          <w:t>0,1345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– пасовища; </w:t>
      </w:r>
      <w:smartTag w:uri="urn:schemas-microsoft-com:office:smarttags" w:element="metricconverter">
        <w:smartTagPr>
          <w:attr w:name="ProductID" w:val="0,0125 га"/>
        </w:smartTagPr>
        <w:r>
          <w:rPr>
            <w:rFonts w:ascii="Times New Roman" w:hAnsi="Times New Roman"/>
            <w:sz w:val="28"/>
            <w:szCs w:val="28"/>
            <w:lang w:val="uk-UA"/>
          </w:rPr>
          <w:t>0,0125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– багаторічних    насаджень (садів) 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694917" w:rsidRPr="00FE10ED" w:rsidRDefault="00694917" w:rsidP="00670E53">
      <w:pPr>
        <w:pStyle w:val="NoSpacing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94917" w:rsidRPr="00561C63" w:rsidRDefault="00694917" w:rsidP="00561C63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561C63">
        <w:rPr>
          <w:rFonts w:ascii="Times New Roman" w:hAnsi="Times New Roman"/>
          <w:sz w:val="28"/>
          <w:lang w:val="uk-UA"/>
        </w:rPr>
        <w:t>2. Передати безоплатно у власність земельні ділянки громадянину України:</w:t>
      </w:r>
    </w:p>
    <w:p w:rsidR="00694917" w:rsidRDefault="00694917" w:rsidP="00561C6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 Лазареву Олегу Михайловичу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2281120957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) у власність загальною площею </w:t>
      </w:r>
      <w:r>
        <w:rPr>
          <w:rFonts w:ascii="Times New Roman" w:hAnsi="Times New Roman"/>
          <w:sz w:val="28"/>
          <w:szCs w:val="28"/>
          <w:lang w:val="uk-UA"/>
        </w:rPr>
        <w:t>5,8962 га: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4,9822 га"/>
        </w:smartTagPr>
        <w:r>
          <w:rPr>
            <w:rFonts w:ascii="Times New Roman" w:hAnsi="Times New Roman"/>
            <w:sz w:val="28"/>
            <w:szCs w:val="28"/>
            <w:lang w:val="uk-UA"/>
          </w:rPr>
          <w:t>4,9822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4004B">
        <w:rPr>
          <w:rFonts w:ascii="Times New Roman" w:hAnsi="Times New Roman"/>
          <w:sz w:val="28"/>
          <w:szCs w:val="28"/>
          <w:lang w:val="uk-UA"/>
        </w:rPr>
        <w:t>ріллі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smartTag w:uri="urn:schemas-microsoft-com:office:smarttags" w:element="metricconverter">
        <w:smartTagPr>
          <w:attr w:name="ProductID" w:val="0,7670 га"/>
        </w:smartTagPr>
        <w:r>
          <w:rPr>
            <w:rFonts w:ascii="Times New Roman" w:hAnsi="Times New Roman"/>
            <w:sz w:val="28"/>
            <w:szCs w:val="28"/>
            <w:lang w:val="uk-UA"/>
          </w:rPr>
          <w:t>0,7670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– ріллі зрошуваної; </w:t>
      </w:r>
      <w:smartTag w:uri="urn:schemas-microsoft-com:office:smarttags" w:element="metricconverter">
        <w:smartTagPr>
          <w:attr w:name="ProductID" w:val="0,1345 га"/>
        </w:smartTagPr>
        <w:r>
          <w:rPr>
            <w:rFonts w:ascii="Times New Roman" w:hAnsi="Times New Roman"/>
            <w:sz w:val="28"/>
            <w:szCs w:val="28"/>
            <w:lang w:val="uk-UA"/>
          </w:rPr>
          <w:t>0,1345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– пасовища; </w:t>
      </w:r>
      <w:smartTag w:uri="urn:schemas-microsoft-com:office:smarttags" w:element="metricconverter">
        <w:smartTagPr>
          <w:attr w:name="ProductID" w:val="0,0125 га"/>
        </w:smartTagPr>
        <w:r>
          <w:rPr>
            <w:rFonts w:ascii="Times New Roman" w:hAnsi="Times New Roman"/>
            <w:sz w:val="28"/>
            <w:szCs w:val="28"/>
            <w:lang w:val="uk-UA"/>
          </w:rPr>
          <w:t>0,0125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– багаторічних насаджень (садів) 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694917" w:rsidRPr="00FE10ED" w:rsidRDefault="00694917" w:rsidP="0034004B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94917" w:rsidRPr="0034004B" w:rsidRDefault="00694917" w:rsidP="003400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34004B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34004B">
        <w:rPr>
          <w:rFonts w:ascii="Times New Roman" w:hAnsi="Times New Roman"/>
          <w:sz w:val="28"/>
          <w:szCs w:val="28"/>
          <w:lang w:val="uk-UA"/>
        </w:rPr>
        <w:t>, зазначен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 у пункті 1 цього розпорядження, вжити заходів щодо отримання документів, що посвідчують право</w:t>
      </w:r>
      <w:r>
        <w:rPr>
          <w:rFonts w:ascii="Times New Roman" w:hAnsi="Times New Roman"/>
          <w:sz w:val="28"/>
          <w:szCs w:val="28"/>
          <w:lang w:val="uk-UA"/>
        </w:rPr>
        <w:t xml:space="preserve"> власності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 на земельну ділянку, згідно з діючим законодавством.</w:t>
      </w:r>
    </w:p>
    <w:p w:rsidR="00694917" w:rsidRPr="00FE10ED" w:rsidRDefault="00694917" w:rsidP="0034004B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94917" w:rsidRPr="0034004B" w:rsidRDefault="00694917" w:rsidP="0034004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34004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004B">
        <w:rPr>
          <w:rFonts w:ascii="Times New Roman" w:hAnsi="Times New Roman"/>
          <w:sz w:val="28"/>
          <w:szCs w:val="28"/>
        </w:rPr>
        <w:t xml:space="preserve">Контроль за </w:t>
      </w:r>
      <w:r w:rsidRPr="0034004B">
        <w:rPr>
          <w:rFonts w:ascii="Times New Roman" w:hAnsi="Times New Roman"/>
          <w:sz w:val="28"/>
          <w:szCs w:val="28"/>
          <w:lang w:val="uk-UA"/>
        </w:rPr>
        <w:t>виконанням цього розпорядження покласти на першого заступника голови райдержадміністрації Бондаренка С.В</w:t>
      </w:r>
      <w:r w:rsidRPr="0034004B">
        <w:rPr>
          <w:rFonts w:ascii="Times New Roman" w:hAnsi="Times New Roman"/>
          <w:sz w:val="28"/>
          <w:szCs w:val="28"/>
        </w:rPr>
        <w:t>.</w:t>
      </w:r>
    </w:p>
    <w:p w:rsidR="00694917" w:rsidRPr="0034004B" w:rsidRDefault="00694917" w:rsidP="0034004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94917" w:rsidRPr="0034004B" w:rsidRDefault="00694917" w:rsidP="0034004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917" w:rsidRPr="0034004B" w:rsidRDefault="00694917" w:rsidP="0034004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34004B">
        <w:rPr>
          <w:rFonts w:ascii="Times New Roman" w:hAnsi="Times New Roman"/>
          <w:sz w:val="28"/>
          <w:szCs w:val="28"/>
          <w:lang w:val="uk-UA"/>
        </w:rPr>
        <w:t>Голова райдержадміністрації                                                      М.В. Талпа</w:t>
      </w:r>
    </w:p>
    <w:p w:rsidR="00694917" w:rsidRPr="0034004B" w:rsidRDefault="00694917" w:rsidP="0034004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917" w:rsidRPr="0034004B" w:rsidRDefault="00694917" w:rsidP="0034004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94917" w:rsidRPr="0034004B" w:rsidSect="00FE10ED">
      <w:pgSz w:w="11906" w:h="16838"/>
      <w:pgMar w:top="540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04B"/>
    <w:rsid w:val="000322B8"/>
    <w:rsid w:val="001254BF"/>
    <w:rsid w:val="001E388D"/>
    <w:rsid w:val="001E3F94"/>
    <w:rsid w:val="0020341D"/>
    <w:rsid w:val="0034004B"/>
    <w:rsid w:val="003930D4"/>
    <w:rsid w:val="00416897"/>
    <w:rsid w:val="004A0FED"/>
    <w:rsid w:val="00561C63"/>
    <w:rsid w:val="00670E53"/>
    <w:rsid w:val="00694917"/>
    <w:rsid w:val="0081418E"/>
    <w:rsid w:val="008779BB"/>
    <w:rsid w:val="00A4682F"/>
    <w:rsid w:val="00AF0E44"/>
    <w:rsid w:val="00B92451"/>
    <w:rsid w:val="00B92AE3"/>
    <w:rsid w:val="00BC606A"/>
    <w:rsid w:val="00D57C0E"/>
    <w:rsid w:val="00DF6429"/>
    <w:rsid w:val="00FE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4004B"/>
    <w:pPr>
      <w:keepNext/>
      <w:spacing w:after="0" w:line="240" w:lineRule="auto"/>
      <w:ind w:left="340"/>
      <w:outlineLvl w:val="0"/>
    </w:pPr>
    <w:rPr>
      <w:rFonts w:ascii="Times New Roman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004B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4004B"/>
    <w:pPr>
      <w:spacing w:after="0" w:line="240" w:lineRule="auto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34004B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34004B"/>
    <w:pPr>
      <w:spacing w:after="0" w:line="240" w:lineRule="auto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004B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34004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004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340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365</Words>
  <Characters>2081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Татьяна Владимировна</cp:lastModifiedBy>
  <cp:revision>8</cp:revision>
  <dcterms:created xsi:type="dcterms:W3CDTF">2014-04-14T06:28:00Z</dcterms:created>
  <dcterms:modified xsi:type="dcterms:W3CDTF">2014-05-08T10:44:00Z</dcterms:modified>
</cp:coreProperties>
</file>